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Look w:val="01E0"/>
      </w:tblPr>
      <w:tblGrid>
        <w:gridCol w:w="4644"/>
        <w:gridCol w:w="5137"/>
      </w:tblGrid>
      <w:tr w:rsidR="00C67CDA" w:rsidRPr="00887C36" w:rsidTr="0024528E">
        <w:trPr>
          <w:trHeight w:val="1799"/>
        </w:trPr>
        <w:tc>
          <w:tcPr>
            <w:tcW w:w="4644" w:type="dxa"/>
          </w:tcPr>
          <w:p w:rsidR="00C67CDA" w:rsidRPr="00887C36" w:rsidRDefault="00C67CDA" w:rsidP="0024528E">
            <w:pPr>
              <w:pStyle w:val="a3"/>
              <w:rPr>
                <w:sz w:val="24"/>
                <w:szCs w:val="24"/>
              </w:rPr>
            </w:pPr>
            <w:r w:rsidRPr="00887C36">
              <w:rPr>
                <w:sz w:val="24"/>
                <w:szCs w:val="24"/>
              </w:rPr>
              <w:t>«Утверждаю»</w:t>
            </w:r>
          </w:p>
          <w:p w:rsidR="00C67CDA" w:rsidRPr="00887C36" w:rsidRDefault="00C67CDA" w:rsidP="0024528E">
            <w:pPr>
              <w:pStyle w:val="a3"/>
              <w:rPr>
                <w:sz w:val="24"/>
                <w:szCs w:val="24"/>
              </w:rPr>
            </w:pPr>
            <w:r w:rsidRPr="00887C36">
              <w:rPr>
                <w:sz w:val="24"/>
                <w:szCs w:val="24"/>
              </w:rPr>
              <w:t>Председатель Комитета образования</w:t>
            </w:r>
          </w:p>
          <w:p w:rsidR="00C67CDA" w:rsidRPr="00887C36" w:rsidRDefault="00C67CDA" w:rsidP="0024528E">
            <w:pPr>
              <w:pStyle w:val="a3"/>
              <w:rPr>
                <w:sz w:val="24"/>
                <w:szCs w:val="24"/>
              </w:rPr>
            </w:pPr>
            <w:r w:rsidRPr="00887C36">
              <w:rPr>
                <w:sz w:val="24"/>
                <w:szCs w:val="24"/>
              </w:rPr>
              <w:t xml:space="preserve">Администрации Камышинского муниципального района </w:t>
            </w:r>
          </w:p>
          <w:p w:rsidR="00C67CDA" w:rsidRPr="00887C36" w:rsidRDefault="00C67CDA" w:rsidP="0024528E">
            <w:pPr>
              <w:pStyle w:val="a3"/>
              <w:rPr>
                <w:sz w:val="24"/>
                <w:szCs w:val="24"/>
              </w:rPr>
            </w:pPr>
          </w:p>
          <w:p w:rsidR="00C67CDA" w:rsidRPr="00887C36" w:rsidRDefault="00C67CDA" w:rsidP="0024528E">
            <w:pPr>
              <w:pStyle w:val="a3"/>
              <w:rPr>
                <w:sz w:val="24"/>
                <w:szCs w:val="24"/>
              </w:rPr>
            </w:pPr>
          </w:p>
          <w:p w:rsidR="00C67CDA" w:rsidRPr="00887C36" w:rsidRDefault="00C67CDA" w:rsidP="0024528E">
            <w:pPr>
              <w:pStyle w:val="a3"/>
              <w:rPr>
                <w:sz w:val="24"/>
                <w:szCs w:val="24"/>
              </w:rPr>
            </w:pPr>
            <w:r w:rsidRPr="00887C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887C36">
              <w:rPr>
                <w:sz w:val="24"/>
                <w:szCs w:val="24"/>
              </w:rPr>
              <w:t xml:space="preserve">  </w:t>
            </w:r>
            <w:proofErr w:type="spellStart"/>
            <w:r w:rsidRPr="00887C36">
              <w:rPr>
                <w:sz w:val="24"/>
                <w:szCs w:val="24"/>
              </w:rPr>
              <w:t>А.В.Байрачный</w:t>
            </w:r>
            <w:proofErr w:type="spellEnd"/>
            <w:r w:rsidRPr="00887C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:rsidR="00C67CDA" w:rsidRPr="00887C36" w:rsidRDefault="00C67CDA" w:rsidP="0024528E">
            <w:pPr>
              <w:pStyle w:val="a3"/>
              <w:rPr>
                <w:sz w:val="24"/>
                <w:szCs w:val="24"/>
              </w:rPr>
            </w:pPr>
            <w:r w:rsidRPr="00887C36">
              <w:rPr>
                <w:sz w:val="24"/>
                <w:szCs w:val="24"/>
              </w:rPr>
              <w:t>«Утверждаю»</w:t>
            </w:r>
          </w:p>
          <w:p w:rsidR="00C67CDA" w:rsidRPr="00887C36" w:rsidRDefault="00C67CDA" w:rsidP="0024528E">
            <w:pPr>
              <w:pStyle w:val="a3"/>
              <w:rPr>
                <w:sz w:val="24"/>
                <w:szCs w:val="24"/>
              </w:rPr>
            </w:pPr>
            <w:r w:rsidRPr="00887C36">
              <w:rPr>
                <w:sz w:val="24"/>
                <w:szCs w:val="24"/>
              </w:rPr>
              <w:t>Председатель Территориальной (районной) организации профсоюза работников народного образования и науки РФ Камышинского района Волгоградской области</w:t>
            </w:r>
          </w:p>
          <w:p w:rsidR="00C67CDA" w:rsidRPr="00887C36" w:rsidRDefault="00C67CDA" w:rsidP="0024528E">
            <w:pPr>
              <w:pStyle w:val="a3"/>
              <w:rPr>
                <w:sz w:val="24"/>
                <w:szCs w:val="24"/>
              </w:rPr>
            </w:pPr>
          </w:p>
          <w:p w:rsidR="00C67CDA" w:rsidRPr="00887C36" w:rsidRDefault="00C67CDA" w:rsidP="0024528E">
            <w:pPr>
              <w:pStyle w:val="a3"/>
              <w:rPr>
                <w:sz w:val="24"/>
                <w:szCs w:val="24"/>
              </w:rPr>
            </w:pPr>
            <w:r w:rsidRPr="00887C36">
              <w:rPr>
                <w:sz w:val="24"/>
                <w:szCs w:val="24"/>
              </w:rPr>
              <w:t xml:space="preserve">                                        Т.А. </w:t>
            </w:r>
            <w:proofErr w:type="spellStart"/>
            <w:r w:rsidRPr="00887C36">
              <w:rPr>
                <w:sz w:val="24"/>
                <w:szCs w:val="24"/>
              </w:rPr>
              <w:t>Билюкова</w:t>
            </w:r>
            <w:proofErr w:type="spellEnd"/>
          </w:p>
        </w:tc>
      </w:tr>
    </w:tbl>
    <w:p w:rsidR="00C67CDA" w:rsidRDefault="00C67CDA"/>
    <w:p w:rsidR="00C67CDA" w:rsidRDefault="00C67CDA" w:rsidP="00C67CD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СОВЕТЕ МОЛОДЫХ ПЕДАГОГОВ</w:t>
      </w:r>
    </w:p>
    <w:p w:rsidR="00C67CDA" w:rsidRDefault="00C67CDA" w:rsidP="00C67CD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ОРГАНИЗАЦИЙ КАМЫШИНСКОГО МУНИЦИПАЛЬНОГО РАЙОНА ВОЛГОГРАДСКОЙ ОБЛАСТИ</w:t>
      </w:r>
    </w:p>
    <w:p w:rsidR="00FE27E8" w:rsidRDefault="00C67CDA" w:rsidP="00C67CD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ТЕРРИТОРИАЛЬНОЙ (РАЙОННОЙ) ОРГАНИЗАЦИИ ПРОФСОЮЗА РАБОТНИКОВ НАРОДНОГО ОБРАЗОВАНИЯ И НАУКИ РФ КАМЫШИНСКОГО РАЙОНА </w:t>
      </w:r>
    </w:p>
    <w:p w:rsidR="00C67CDA" w:rsidRDefault="00C67CDA" w:rsidP="00C67CD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C67CDA" w:rsidRDefault="00C67CDA" w:rsidP="00C67CD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67CDA" w:rsidRDefault="00C67CDA" w:rsidP="00C67CDA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Совет молодых педагогов образовательных  организаций Камышинского муниципального района Волгоградской области (далее Совет) – добровольный, выборный, общественный орган, занимающийся организацией молодых педагогов в возрасте до 35 лет, окончивших высшие или средние специальные учебные заведения, выявлением интересов молодежи, участием в решении ее социальных и производственных проблем.</w:t>
      </w:r>
    </w:p>
    <w:p w:rsidR="00C67CDA" w:rsidRDefault="00C67CDA" w:rsidP="00C67CDA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Положение о Совете утверждается постановлением Президиума Территориальной (районной) организацией профсоюза работников народного образования и науки РФ Камышинского района Волгоградской области.</w:t>
      </w:r>
    </w:p>
    <w:p w:rsidR="00C67CDA" w:rsidRDefault="00C67CDA" w:rsidP="00C67CDA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Совет руководствуется в своей деятельности Конституцией Российской Федерации, законодательными и нормативными</w:t>
      </w:r>
      <w:r w:rsidR="00AE4AE9">
        <w:rPr>
          <w:sz w:val="24"/>
          <w:szCs w:val="24"/>
        </w:rPr>
        <w:t xml:space="preserve"> актами Российской Федерации и Волгоградской области, и настоящим Положением.</w:t>
      </w:r>
    </w:p>
    <w:p w:rsidR="00AE4AE9" w:rsidRDefault="00AE4AE9" w:rsidP="00C67CDA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своей деятельности Совет взаимодействует с Комитетом образования Администрации Камышинского муниципального района Волгоградской области, профсоюзными органами, </w:t>
      </w:r>
      <w:r w:rsidR="00FE27E8">
        <w:rPr>
          <w:sz w:val="24"/>
          <w:szCs w:val="24"/>
        </w:rPr>
        <w:t xml:space="preserve">отделом </w:t>
      </w:r>
      <w:r>
        <w:rPr>
          <w:sz w:val="24"/>
          <w:szCs w:val="24"/>
        </w:rPr>
        <w:t>по делам молодежи</w:t>
      </w:r>
      <w:r w:rsidR="00FE27E8">
        <w:rPr>
          <w:sz w:val="24"/>
          <w:szCs w:val="24"/>
        </w:rPr>
        <w:t xml:space="preserve"> и спорту Администрации Камышинского муниципального района</w:t>
      </w:r>
      <w:r>
        <w:rPr>
          <w:sz w:val="24"/>
          <w:szCs w:val="24"/>
        </w:rPr>
        <w:t xml:space="preserve"> по вопросам реализации основных задач Совета.</w:t>
      </w:r>
    </w:p>
    <w:p w:rsidR="00AE4AE9" w:rsidRDefault="00AE4AE9" w:rsidP="00C67CDA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Данное положение определяет цели и задачи деятельности Совета, его функции и структуру</w:t>
      </w:r>
      <w:r w:rsidR="008369F4">
        <w:rPr>
          <w:sz w:val="24"/>
          <w:szCs w:val="24"/>
        </w:rPr>
        <w:t>, права и обязанности членов Совета и является его основным  регламентирующим документом.</w:t>
      </w:r>
    </w:p>
    <w:p w:rsidR="008369F4" w:rsidRDefault="008369F4" w:rsidP="008369F4">
      <w:pPr>
        <w:pStyle w:val="a3"/>
        <w:ind w:left="1080"/>
        <w:rPr>
          <w:sz w:val="24"/>
          <w:szCs w:val="24"/>
        </w:rPr>
      </w:pPr>
    </w:p>
    <w:p w:rsidR="008369F4" w:rsidRDefault="008369F4" w:rsidP="008369F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Совета.</w:t>
      </w:r>
    </w:p>
    <w:p w:rsidR="008369F4" w:rsidRDefault="008369F4" w:rsidP="008369F4">
      <w:pPr>
        <w:pStyle w:val="a3"/>
        <w:jc w:val="center"/>
        <w:rPr>
          <w:b/>
          <w:sz w:val="24"/>
          <w:szCs w:val="24"/>
        </w:rPr>
      </w:pPr>
    </w:p>
    <w:p w:rsidR="008369F4" w:rsidRDefault="008369F4" w:rsidP="008369F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2.1.Цели:</w:t>
      </w:r>
    </w:p>
    <w:p w:rsidR="008369F4" w:rsidRDefault="008369F4" w:rsidP="008369F4">
      <w:pPr>
        <w:pStyle w:val="a3"/>
        <w:rPr>
          <w:sz w:val="24"/>
          <w:szCs w:val="24"/>
        </w:rPr>
      </w:pPr>
      <w:r w:rsidRPr="008369F4">
        <w:rPr>
          <w:sz w:val="24"/>
          <w:szCs w:val="24"/>
        </w:rPr>
        <w:t>- содействие в адаптации и закреплении молодых специалистов в трудовом коллективе</w:t>
      </w:r>
      <w:r>
        <w:rPr>
          <w:sz w:val="24"/>
          <w:szCs w:val="24"/>
        </w:rPr>
        <w:t>;</w:t>
      </w:r>
    </w:p>
    <w:p w:rsidR="008369F4" w:rsidRDefault="008369F4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содействие профессиональному становлению молодых специалистов, их нравственному и интеллектуальному развитию, рациональному </w:t>
      </w:r>
      <w:r w:rsidR="0073097C">
        <w:rPr>
          <w:sz w:val="24"/>
          <w:szCs w:val="24"/>
        </w:rPr>
        <w:t>использованию их квалификации, знаний, умений и навыков;</w:t>
      </w:r>
    </w:p>
    <w:p w:rsidR="0073097C" w:rsidRDefault="0073097C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повышение активности молодых специ</w:t>
      </w:r>
      <w:r w:rsidR="00FE27E8">
        <w:rPr>
          <w:sz w:val="24"/>
          <w:szCs w:val="24"/>
        </w:rPr>
        <w:t>алистов и их роли в деятельности</w:t>
      </w:r>
      <w:r>
        <w:rPr>
          <w:sz w:val="24"/>
          <w:szCs w:val="24"/>
        </w:rPr>
        <w:t xml:space="preserve"> образовательных организаций, развитие инициативы молодых специалистов;</w:t>
      </w:r>
    </w:p>
    <w:p w:rsidR="0073097C" w:rsidRDefault="0073097C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формирование социальной ответственности среди молодежи, воспитание у молодых специалистов </w:t>
      </w:r>
      <w:proofErr w:type="spellStart"/>
      <w:r>
        <w:rPr>
          <w:sz w:val="24"/>
          <w:szCs w:val="24"/>
        </w:rPr>
        <w:t>ответсвенного</w:t>
      </w:r>
      <w:proofErr w:type="spellEnd"/>
      <w:r>
        <w:rPr>
          <w:sz w:val="24"/>
          <w:szCs w:val="24"/>
        </w:rPr>
        <w:t xml:space="preserve"> отношения к труду; </w:t>
      </w:r>
    </w:p>
    <w:p w:rsidR="0073097C" w:rsidRDefault="0073097C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>- оказание  помощи молодым специалистам в решении социальных проблем.</w:t>
      </w:r>
    </w:p>
    <w:p w:rsidR="0073097C" w:rsidRDefault="0073097C" w:rsidP="008369F4">
      <w:pPr>
        <w:pStyle w:val="a3"/>
        <w:rPr>
          <w:b/>
          <w:sz w:val="24"/>
          <w:szCs w:val="24"/>
        </w:rPr>
      </w:pPr>
    </w:p>
    <w:p w:rsidR="0073097C" w:rsidRDefault="0073097C" w:rsidP="008369F4">
      <w:pPr>
        <w:pStyle w:val="a3"/>
        <w:rPr>
          <w:b/>
          <w:sz w:val="24"/>
          <w:szCs w:val="24"/>
        </w:rPr>
      </w:pPr>
      <w:r w:rsidRPr="0073097C">
        <w:rPr>
          <w:b/>
          <w:sz w:val="24"/>
          <w:szCs w:val="24"/>
        </w:rPr>
        <w:lastRenderedPageBreak/>
        <w:t xml:space="preserve">2.2. </w:t>
      </w:r>
      <w:r>
        <w:rPr>
          <w:b/>
          <w:sz w:val="24"/>
          <w:szCs w:val="24"/>
        </w:rPr>
        <w:t>Задачи:</w:t>
      </w:r>
    </w:p>
    <w:p w:rsidR="0073097C" w:rsidRDefault="0073097C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обеспечение активного творческого участия молодых специалистов в решении задач образования, содействие их профессиональному росту;</w:t>
      </w:r>
    </w:p>
    <w:p w:rsidR="0073097C" w:rsidRDefault="0073097C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повышение профессионального уровня подготовки молодых специалистов;</w:t>
      </w:r>
    </w:p>
    <w:p w:rsidR="0073097C" w:rsidRDefault="0073097C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подготовка предложений по различным аспектам профессиональной деятельности молодых специалистов;</w:t>
      </w:r>
    </w:p>
    <w:p w:rsidR="0073097C" w:rsidRDefault="0073097C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>- оказание организационной поддержки творческих инициатив молодых специалистов;</w:t>
      </w:r>
    </w:p>
    <w:p w:rsidR="0073097C" w:rsidRDefault="0073097C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>- организация участия молодых специалистов Камышинского муниципального  района в конференциях, семинарах по вопросам профессиональной деятельности и реализации государственной молодежной политики;</w:t>
      </w:r>
    </w:p>
    <w:p w:rsidR="0073097C" w:rsidRDefault="0073097C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подготовка предложений по проведению и активное участие молодых специалистов в общественных, культурных, спортивных и других мероприятиях.</w:t>
      </w:r>
    </w:p>
    <w:p w:rsidR="0073097C" w:rsidRDefault="0073097C" w:rsidP="008369F4">
      <w:pPr>
        <w:pStyle w:val="a3"/>
        <w:rPr>
          <w:sz w:val="24"/>
          <w:szCs w:val="24"/>
        </w:rPr>
      </w:pPr>
    </w:p>
    <w:p w:rsidR="0073097C" w:rsidRPr="0073097C" w:rsidRDefault="0073097C" w:rsidP="0073097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3097C">
        <w:rPr>
          <w:b/>
          <w:sz w:val="24"/>
          <w:szCs w:val="24"/>
        </w:rPr>
        <w:t>Основные функции Совета</w:t>
      </w:r>
    </w:p>
    <w:p w:rsidR="0073097C" w:rsidRDefault="0073097C" w:rsidP="008369F4">
      <w:pPr>
        <w:pStyle w:val="a3"/>
        <w:rPr>
          <w:sz w:val="24"/>
          <w:szCs w:val="24"/>
        </w:rPr>
      </w:pPr>
    </w:p>
    <w:p w:rsidR="0073097C" w:rsidRDefault="0073097C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>3.1.Исполняет роль представительного органа, выражает мнение молодых специалистов по различным аспектам профессиональной деятельности и социальным вопросам.</w:t>
      </w:r>
    </w:p>
    <w:p w:rsidR="0073097C" w:rsidRDefault="00404EDE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>3.2. Проводит анализ проблем и интересов молодых специалистов, путем проведения анкетирования, и вырабатывает предложения и решения по мере их возникновения.</w:t>
      </w:r>
    </w:p>
    <w:p w:rsidR="00404EDE" w:rsidRDefault="00404EDE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>3.3. Сотрудничает с руководителями организации, профсоюзами, средствами массовой информации, участвуя в совещаниях по производственным и организационным вопросам, профсоюзных собраниях и семинарах</w:t>
      </w:r>
      <w:r w:rsidR="0010550A">
        <w:rPr>
          <w:sz w:val="24"/>
          <w:szCs w:val="24"/>
        </w:rPr>
        <w:t>.</w:t>
      </w:r>
    </w:p>
    <w:p w:rsidR="0010550A" w:rsidRDefault="0010550A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>3.4. Участвует в организации культурно-массовой и физкультурно-спортивной жизни молодежи.</w:t>
      </w:r>
    </w:p>
    <w:p w:rsidR="0010550A" w:rsidRDefault="0010550A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>3.5. Участвует в организации и проведении</w:t>
      </w:r>
      <w:r w:rsidR="001F7A09">
        <w:rPr>
          <w:sz w:val="24"/>
          <w:szCs w:val="24"/>
        </w:rPr>
        <w:t xml:space="preserve"> профессиональных конкурсов, конкурсов  творческих работ молодых специалистов.</w:t>
      </w:r>
    </w:p>
    <w:p w:rsidR="001F7A09" w:rsidRDefault="001F7A09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>3.6. Организует проведение конференций, круглых столов среди молодых специалистов.</w:t>
      </w:r>
    </w:p>
    <w:p w:rsidR="001F7A09" w:rsidRDefault="001F7A09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>3.7. Участвует в отборе молодежи для включения в состав резерва на замещение руководящих должностей.</w:t>
      </w:r>
    </w:p>
    <w:p w:rsidR="001F7A09" w:rsidRDefault="001F7A09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3.8. Разрабатывает и ведет </w:t>
      </w:r>
      <w:r w:rsidR="00FE27E8">
        <w:rPr>
          <w:sz w:val="24"/>
          <w:szCs w:val="24"/>
        </w:rPr>
        <w:t xml:space="preserve">интернет-страницу,  </w:t>
      </w:r>
      <w:proofErr w:type="gramStart"/>
      <w:r w:rsidR="00FE27E8">
        <w:rPr>
          <w:sz w:val="24"/>
          <w:szCs w:val="24"/>
        </w:rPr>
        <w:t>посвященн</w:t>
      </w:r>
      <w:r>
        <w:rPr>
          <w:sz w:val="24"/>
          <w:szCs w:val="24"/>
        </w:rPr>
        <w:t>ую</w:t>
      </w:r>
      <w:proofErr w:type="gramEnd"/>
      <w:r>
        <w:rPr>
          <w:sz w:val="24"/>
          <w:szCs w:val="24"/>
        </w:rPr>
        <w:t xml:space="preserve"> работе Совета;</w:t>
      </w:r>
    </w:p>
    <w:p w:rsidR="001F7A09" w:rsidRDefault="001F7A09" w:rsidP="008369F4">
      <w:pPr>
        <w:pStyle w:val="a3"/>
        <w:rPr>
          <w:sz w:val="24"/>
          <w:szCs w:val="24"/>
        </w:rPr>
      </w:pPr>
      <w:r>
        <w:rPr>
          <w:sz w:val="24"/>
          <w:szCs w:val="24"/>
        </w:rPr>
        <w:t>3.10. Информирует о своей деятельности, проводимых мероприятиях, принимаемых решениях, передовом опыте, имеющихся возможностях повышения эффективности работы и обмена опытом на страницах газет и сайте.</w:t>
      </w:r>
    </w:p>
    <w:p w:rsidR="001F7A09" w:rsidRDefault="001F7A09" w:rsidP="008369F4">
      <w:pPr>
        <w:pStyle w:val="a3"/>
        <w:rPr>
          <w:sz w:val="24"/>
          <w:szCs w:val="24"/>
        </w:rPr>
      </w:pPr>
    </w:p>
    <w:p w:rsidR="001F7A09" w:rsidRDefault="001F7A09" w:rsidP="001F7A0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Принципы организации работы Совета</w:t>
      </w:r>
    </w:p>
    <w:p w:rsidR="001F7A09" w:rsidRDefault="001F7A09" w:rsidP="001F7A09">
      <w:pPr>
        <w:pStyle w:val="a3"/>
        <w:ind w:left="720"/>
        <w:rPr>
          <w:b/>
          <w:sz w:val="24"/>
          <w:szCs w:val="24"/>
        </w:rPr>
      </w:pPr>
    </w:p>
    <w:p w:rsidR="001F7A09" w:rsidRDefault="001F7A09" w:rsidP="0079499B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Совет  формируется из молодых педагогов образовательных организаций Камышинского муниципального района</w:t>
      </w:r>
      <w:r w:rsidR="00EB4A63">
        <w:rPr>
          <w:sz w:val="24"/>
          <w:szCs w:val="24"/>
        </w:rPr>
        <w:t xml:space="preserve"> (по одному представителю от образовательной организации);</w:t>
      </w:r>
    </w:p>
    <w:p w:rsidR="00EB4A63" w:rsidRDefault="00EB4A63" w:rsidP="0079499B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Членам Совета может стать любой молодой специалист в возрасте до 35-ти лет вне зависимости от занимаемой должности и стажа работы, разделяющий цели Совета и принимающий участие в решении стоящих перед ними задач, по устному или письменному заявлению.</w:t>
      </w:r>
    </w:p>
    <w:p w:rsidR="00EB4A63" w:rsidRDefault="00EB4A63" w:rsidP="0079499B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Члены Совета независимо от порядка и срока вхождения в состав Совета обладают равными правами и обязанностями.</w:t>
      </w:r>
    </w:p>
    <w:p w:rsidR="00EB4A63" w:rsidRDefault="00DA2825" w:rsidP="0079499B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Деятельностью Совета руководит председатель, а в его отсутствие – заместитель председателя, который назначается председателем Совета.</w:t>
      </w:r>
    </w:p>
    <w:p w:rsidR="00DA2825" w:rsidRDefault="00DA2825" w:rsidP="0079499B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Председатель Совета молодых специалистов:</w:t>
      </w:r>
    </w:p>
    <w:p w:rsidR="00DA2825" w:rsidRDefault="00DA2825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назначает заместителя из числа членов Совета;</w:t>
      </w:r>
    </w:p>
    <w:p w:rsidR="00DA2825" w:rsidRDefault="00DA2825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- созывает и проводит заседания Совета;</w:t>
      </w:r>
    </w:p>
    <w:p w:rsidR="00DA2825" w:rsidRDefault="00DA2825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Готовит повестку дня, необходимые материалы и проводит заседание Совета;</w:t>
      </w:r>
    </w:p>
    <w:p w:rsidR="00DA2825" w:rsidRDefault="00DA2825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председательствует на заседаниях Совета;</w:t>
      </w:r>
    </w:p>
    <w:p w:rsidR="00DA2825" w:rsidRDefault="00DA2825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назначает </w:t>
      </w:r>
      <w:proofErr w:type="gramStart"/>
      <w:r>
        <w:rPr>
          <w:sz w:val="24"/>
          <w:szCs w:val="24"/>
        </w:rPr>
        <w:t>ответственных</w:t>
      </w:r>
      <w:proofErr w:type="gramEnd"/>
      <w:r>
        <w:rPr>
          <w:sz w:val="24"/>
          <w:szCs w:val="24"/>
        </w:rPr>
        <w:t xml:space="preserve"> за определенные направления деятельности Совета;</w:t>
      </w:r>
    </w:p>
    <w:p w:rsidR="00DA2825" w:rsidRDefault="00DA2825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представляет интересы молодых специалистов во взаимоотношениях с администрацией и профсоюзной организацией;</w:t>
      </w:r>
    </w:p>
    <w:p w:rsidR="00DA2825" w:rsidRDefault="00DA2825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представляет отчет о проделанной работе за отчетный период на  итоговом заседании молодых специалистов</w:t>
      </w:r>
      <w:r w:rsidR="00EC77F2">
        <w:rPr>
          <w:sz w:val="24"/>
          <w:szCs w:val="24"/>
        </w:rPr>
        <w:t>.</w:t>
      </w:r>
    </w:p>
    <w:p w:rsidR="00EC77F2" w:rsidRDefault="00EC77F2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4.6. Заседание Совета проводятся по мере необходимости, но не реже одного раза в три месяца и считаются правомочными, если на них присутствует не менее половины состава Совета.</w:t>
      </w:r>
    </w:p>
    <w:p w:rsidR="00EC77F2" w:rsidRDefault="00EC77F2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4.7. Вопросы для рассмотрения включаются в повестку дня, как правило, на предыдущем заседании Совета и сообщаются всем членам Совета.</w:t>
      </w:r>
    </w:p>
    <w:p w:rsidR="00EC77F2" w:rsidRDefault="00EC77F2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4.8. Внеочередные вопросы вносятся в повестку дня заседания председателем Совета, заместителем председателя Совета или решением большинства членов Совета.</w:t>
      </w:r>
    </w:p>
    <w:p w:rsidR="00EC77F2" w:rsidRDefault="00EC77F2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4.9. Вопросы рассматриваются в порядке представления информации, внесения</w:t>
      </w:r>
      <w:r w:rsidR="00552CEB">
        <w:rPr>
          <w:sz w:val="24"/>
          <w:szCs w:val="24"/>
        </w:rPr>
        <w:t xml:space="preserve"> предложений, назначения ответственных, установления сроков подготовки решения или мероприятия.</w:t>
      </w:r>
    </w:p>
    <w:p w:rsidR="00552CEB" w:rsidRDefault="00552CEB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4.10. Решения по рассматриваемым вопросам принимаются простым большинством голосов членов Совета, присутствующих на заседании, оформляются в форме протоколов, выписок из протоколов и подписываются председателем и секретарем Совета.</w:t>
      </w:r>
    </w:p>
    <w:p w:rsidR="00226E2F" w:rsidRDefault="00226E2F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4.11. Для подготовки отдельных вопросов, требующих специального и дополнительного изучения, Советом могут создаваться рабочие и аналитические группы, которые могут состоять как из членов Совета, так и из специалистов Комитета образования, специалистов МКУ ИМЦ Администрации Камышинского муниципального района, привлекаемых к работе на правах консультантов, не входящих в состав Совета.</w:t>
      </w:r>
    </w:p>
    <w:p w:rsidR="00226E2F" w:rsidRDefault="00226E2F" w:rsidP="0079499B">
      <w:pPr>
        <w:pStyle w:val="a3"/>
        <w:rPr>
          <w:sz w:val="24"/>
          <w:szCs w:val="24"/>
        </w:rPr>
      </w:pPr>
    </w:p>
    <w:p w:rsidR="00226E2F" w:rsidRDefault="00226E2F" w:rsidP="00226E2F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членов Совета</w:t>
      </w:r>
    </w:p>
    <w:p w:rsidR="00226E2F" w:rsidRPr="00226E2F" w:rsidRDefault="00226E2F" w:rsidP="0079499B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Члены Совета имеют право:</w:t>
      </w:r>
    </w:p>
    <w:p w:rsidR="00226E2F" w:rsidRDefault="00226E2F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- выносить на повестку дня Собрания Совета вопросы и предложения по работе Совета, для этого необходимо заблаговременно известить председателя (заместителя председателя</w:t>
      </w:r>
      <w:r w:rsidR="0079499B">
        <w:rPr>
          <w:sz w:val="24"/>
          <w:szCs w:val="24"/>
        </w:rPr>
        <w:t xml:space="preserve"> в случае проведения им собрания) для включения вопроса в повестку.</w:t>
      </w:r>
    </w:p>
    <w:p w:rsidR="0079499B" w:rsidRDefault="0079499B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принимать участие в обсуждении вопросов, поднимаемых на Совете;</w:t>
      </w:r>
    </w:p>
    <w:p w:rsidR="0079499B" w:rsidRDefault="0079499B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принимать участие в голосовании на заседании Совета.</w:t>
      </w:r>
    </w:p>
    <w:p w:rsidR="0079499B" w:rsidRDefault="0079499B" w:rsidP="0079499B">
      <w:pPr>
        <w:pStyle w:val="a3"/>
        <w:rPr>
          <w:sz w:val="24"/>
          <w:szCs w:val="24"/>
        </w:rPr>
      </w:pPr>
    </w:p>
    <w:p w:rsidR="0079499B" w:rsidRPr="0079499B" w:rsidRDefault="0079499B" w:rsidP="0079499B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Члены Совета обязаны:</w:t>
      </w:r>
    </w:p>
    <w:p w:rsidR="0079499B" w:rsidRPr="0079499B" w:rsidRDefault="0079499B" w:rsidP="0079499B">
      <w:pPr>
        <w:pStyle w:val="a3"/>
        <w:rPr>
          <w:sz w:val="24"/>
          <w:szCs w:val="24"/>
        </w:rPr>
      </w:pPr>
      <w:r w:rsidRPr="0079499B">
        <w:rPr>
          <w:sz w:val="24"/>
          <w:szCs w:val="24"/>
        </w:rPr>
        <w:t>- соблюдать требования настоящего Положения;</w:t>
      </w:r>
    </w:p>
    <w:p w:rsidR="0079499B" w:rsidRDefault="0079499B" w:rsidP="0079499B">
      <w:pPr>
        <w:pStyle w:val="a3"/>
        <w:rPr>
          <w:sz w:val="24"/>
          <w:szCs w:val="24"/>
        </w:rPr>
      </w:pPr>
      <w:r w:rsidRPr="0079499B">
        <w:rPr>
          <w:sz w:val="24"/>
          <w:szCs w:val="24"/>
        </w:rPr>
        <w:t xml:space="preserve">- </w:t>
      </w:r>
      <w:r>
        <w:rPr>
          <w:sz w:val="24"/>
          <w:szCs w:val="24"/>
        </w:rPr>
        <w:t>содействовать в достижении целей и решении задач, стоящих перед Советом;</w:t>
      </w:r>
    </w:p>
    <w:p w:rsidR="0079499B" w:rsidRDefault="0079499B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посещать заседания Совета, выполнять решения Совета и взятые на себя обязательства, а также поручения председателя Совета;</w:t>
      </w:r>
    </w:p>
    <w:p w:rsidR="0079499B" w:rsidRDefault="0079499B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- оказывать помощь и содействие другим организациям и их руководящим органам, с которыми Совет установил деловые отношения.</w:t>
      </w:r>
    </w:p>
    <w:p w:rsidR="0079499B" w:rsidRDefault="0079499B" w:rsidP="0079499B">
      <w:pPr>
        <w:pStyle w:val="a3"/>
        <w:rPr>
          <w:sz w:val="24"/>
          <w:szCs w:val="24"/>
        </w:rPr>
      </w:pPr>
    </w:p>
    <w:p w:rsidR="0079499B" w:rsidRPr="0079499B" w:rsidRDefault="0079499B" w:rsidP="0079499B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Членство в Совете прекращается:</w:t>
      </w:r>
    </w:p>
    <w:p w:rsidR="0079499B" w:rsidRDefault="0079499B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- путем добровольного выхода из состава Совета;</w:t>
      </w:r>
    </w:p>
    <w:p w:rsidR="0079499B" w:rsidRDefault="0079499B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- в случае увольнения;</w:t>
      </w:r>
    </w:p>
    <w:p w:rsidR="0079499B" w:rsidRDefault="0079499B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- в случае прекращении деятельности Совета.</w:t>
      </w:r>
    </w:p>
    <w:p w:rsidR="0079499B" w:rsidRDefault="0079499B" w:rsidP="0079499B">
      <w:pPr>
        <w:pStyle w:val="a3"/>
        <w:ind w:left="1080"/>
        <w:rPr>
          <w:sz w:val="24"/>
          <w:szCs w:val="24"/>
        </w:rPr>
      </w:pPr>
    </w:p>
    <w:p w:rsidR="0079499B" w:rsidRDefault="0079499B" w:rsidP="0079499B">
      <w:pPr>
        <w:pStyle w:val="a3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6.Дополнения и изменения к настоящему Положению</w:t>
      </w:r>
    </w:p>
    <w:p w:rsidR="0079499B" w:rsidRPr="0079499B" w:rsidRDefault="0079499B" w:rsidP="0079499B">
      <w:pPr>
        <w:pStyle w:val="a3"/>
        <w:rPr>
          <w:sz w:val="24"/>
          <w:szCs w:val="24"/>
        </w:rPr>
      </w:pPr>
      <w:r>
        <w:rPr>
          <w:sz w:val="24"/>
          <w:szCs w:val="24"/>
        </w:rPr>
        <w:t>Дополнения и изменения к Положению выдвигаются членами Совета. Решение о принятии дополнений или изменений принимается путем голосования на заседании Совета.</w:t>
      </w:r>
    </w:p>
    <w:sectPr w:rsidR="0079499B" w:rsidRPr="0079499B" w:rsidSect="0044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5527"/>
    <w:multiLevelType w:val="multilevel"/>
    <w:tmpl w:val="F6722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CDA"/>
    <w:rsid w:val="0010550A"/>
    <w:rsid w:val="001F7A09"/>
    <w:rsid w:val="00226E2F"/>
    <w:rsid w:val="00404EDE"/>
    <w:rsid w:val="00443D79"/>
    <w:rsid w:val="00552CEB"/>
    <w:rsid w:val="0073097C"/>
    <w:rsid w:val="0079499B"/>
    <w:rsid w:val="00811E39"/>
    <w:rsid w:val="008369F4"/>
    <w:rsid w:val="0095227B"/>
    <w:rsid w:val="00AE4AE9"/>
    <w:rsid w:val="00C67CDA"/>
    <w:rsid w:val="00DA2825"/>
    <w:rsid w:val="00EB4A63"/>
    <w:rsid w:val="00EC77F2"/>
    <w:rsid w:val="00FE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Камышинского р-на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Татьяна Александровна</cp:lastModifiedBy>
  <cp:revision>12</cp:revision>
  <cp:lastPrinted>2014-05-07T14:05:00Z</cp:lastPrinted>
  <dcterms:created xsi:type="dcterms:W3CDTF">2014-05-05T11:59:00Z</dcterms:created>
  <dcterms:modified xsi:type="dcterms:W3CDTF">2014-05-07T14:06:00Z</dcterms:modified>
</cp:coreProperties>
</file>